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46D" w:rsidRPr="006F0D95" w:rsidRDefault="006F0D95" w:rsidP="006F0D95">
      <w:pPr>
        <w:jc w:val="center"/>
        <w:rPr>
          <w:b/>
          <w:sz w:val="48"/>
          <w:szCs w:val="48"/>
          <w:lang w:val="en-US"/>
        </w:rPr>
      </w:pPr>
      <w:r w:rsidRPr="006F0D95">
        <w:rPr>
          <w:b/>
          <w:sz w:val="48"/>
          <w:szCs w:val="48"/>
          <w:lang w:val="en-US"/>
        </w:rPr>
        <w:t xml:space="preserve">DEPARTMENT OF ANATOMY  </w:t>
      </w:r>
    </w:p>
    <w:p w:rsidR="006F0D95" w:rsidRDefault="006F0D95" w:rsidP="006F0D95">
      <w:pPr>
        <w:jc w:val="center"/>
        <w:rPr>
          <w:b/>
          <w:lang w:val="en-US"/>
        </w:rPr>
      </w:pPr>
    </w:p>
    <w:p w:rsidR="006F0D95" w:rsidRPr="006F0D95" w:rsidRDefault="006F0D95" w:rsidP="006F0D95">
      <w:pPr>
        <w:tabs>
          <w:tab w:val="left" w:pos="457"/>
        </w:tabs>
        <w:rPr>
          <w:sz w:val="36"/>
          <w:szCs w:val="36"/>
          <w:lang w:val="en-US"/>
        </w:rPr>
      </w:pPr>
      <w:r>
        <w:rPr>
          <w:b/>
          <w:lang w:val="en-US"/>
        </w:rPr>
        <w:tab/>
      </w:r>
      <w:r w:rsidRPr="006F0D95">
        <w:rPr>
          <w:sz w:val="36"/>
          <w:szCs w:val="36"/>
          <w:lang w:val="en-US"/>
        </w:rPr>
        <w:t>PROGRAMME OUTCOMES:</w:t>
      </w:r>
    </w:p>
    <w:p w:rsidR="006F0D95" w:rsidRPr="000B29F0" w:rsidRDefault="004964E5" w:rsidP="006F0D95">
      <w:pPr>
        <w:tabs>
          <w:tab w:val="left" w:pos="457"/>
        </w:tabs>
        <w:rPr>
          <w:sz w:val="24"/>
          <w:szCs w:val="24"/>
          <w:lang w:val="en-US"/>
        </w:rPr>
      </w:pPr>
      <w:r w:rsidRPr="000B29F0">
        <w:rPr>
          <w:b/>
          <w:sz w:val="24"/>
          <w:szCs w:val="24"/>
          <w:lang w:val="en-US"/>
        </w:rPr>
        <w:t xml:space="preserve">    </w:t>
      </w:r>
      <w:r w:rsidRPr="000B29F0">
        <w:rPr>
          <w:sz w:val="24"/>
          <w:szCs w:val="24"/>
          <w:lang w:val="en-US"/>
        </w:rPr>
        <w:t xml:space="preserve">      At the end of the 1st year BDS course in anatomical science the undergraduate student is expected to:</w:t>
      </w:r>
    </w:p>
    <w:tbl>
      <w:tblPr>
        <w:tblStyle w:val="TableGrid"/>
        <w:tblW w:w="8479" w:type="dxa"/>
        <w:tblInd w:w="1155" w:type="dxa"/>
        <w:tblLook w:val="04A0" w:firstRow="1" w:lastRow="0" w:firstColumn="1" w:lastColumn="0" w:noHBand="0" w:noVBand="1"/>
      </w:tblPr>
      <w:tblGrid>
        <w:gridCol w:w="8479"/>
      </w:tblGrid>
      <w:tr w:rsidR="00630D2A" w:rsidRPr="00630D2A" w:rsidTr="00630D2A">
        <w:trPr>
          <w:trHeight w:val="655"/>
        </w:trPr>
        <w:tc>
          <w:tcPr>
            <w:tcW w:w="8479" w:type="dxa"/>
          </w:tcPr>
          <w:p w:rsidR="00630D2A" w:rsidRPr="00630D2A" w:rsidRDefault="00630D2A" w:rsidP="00630D2A">
            <w:pPr>
              <w:tabs>
                <w:tab w:val="left" w:pos="457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P.O. </w:t>
            </w:r>
            <w:r w:rsidRPr="00630D2A">
              <w:rPr>
                <w:sz w:val="24"/>
                <w:szCs w:val="24"/>
                <w:lang w:val="en-US"/>
              </w:rPr>
              <w:t>1. Know the normal disposition of the structures in the body while clinically examining a patient and while conducting clinical procedures.</w:t>
            </w:r>
          </w:p>
        </w:tc>
      </w:tr>
      <w:tr w:rsidR="00630D2A" w:rsidRPr="00630D2A" w:rsidTr="00630D2A">
        <w:trPr>
          <w:trHeight w:val="317"/>
        </w:trPr>
        <w:tc>
          <w:tcPr>
            <w:tcW w:w="8479" w:type="dxa"/>
          </w:tcPr>
          <w:p w:rsidR="00630D2A" w:rsidRPr="00630D2A" w:rsidRDefault="00630D2A" w:rsidP="007C26F4">
            <w:pPr>
              <w:tabs>
                <w:tab w:val="left" w:pos="457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P.O.2. </w:t>
            </w:r>
            <w:r w:rsidRPr="00630D2A">
              <w:rPr>
                <w:sz w:val="24"/>
                <w:szCs w:val="24"/>
                <w:lang w:val="en-US"/>
              </w:rPr>
              <w:t>Know the anatomical basis of disease and injury.</w:t>
            </w:r>
          </w:p>
        </w:tc>
      </w:tr>
      <w:tr w:rsidR="00630D2A" w:rsidRPr="00630D2A" w:rsidTr="00630D2A">
        <w:trPr>
          <w:trHeight w:val="655"/>
        </w:trPr>
        <w:tc>
          <w:tcPr>
            <w:tcW w:w="8479" w:type="dxa"/>
          </w:tcPr>
          <w:p w:rsidR="00630D2A" w:rsidRPr="00630D2A" w:rsidRDefault="00630D2A" w:rsidP="007C26F4">
            <w:pPr>
              <w:tabs>
                <w:tab w:val="left" w:pos="457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P.O.3. </w:t>
            </w:r>
            <w:r w:rsidRPr="00630D2A">
              <w:rPr>
                <w:sz w:val="24"/>
                <w:szCs w:val="24"/>
                <w:lang w:val="en-US"/>
              </w:rPr>
              <w:t>Know the microscopic structure of the various tissues, a pre-requisite for understanding of the disease processes.</w:t>
            </w:r>
          </w:p>
        </w:tc>
      </w:tr>
      <w:tr w:rsidR="00630D2A" w:rsidRPr="00630D2A" w:rsidTr="00630D2A">
        <w:trPr>
          <w:trHeight w:val="655"/>
        </w:trPr>
        <w:tc>
          <w:tcPr>
            <w:tcW w:w="8479" w:type="dxa"/>
          </w:tcPr>
          <w:p w:rsidR="00630D2A" w:rsidRPr="00630D2A" w:rsidRDefault="00630D2A" w:rsidP="007C26F4">
            <w:pPr>
              <w:tabs>
                <w:tab w:val="left" w:pos="457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P.O.4. </w:t>
            </w:r>
            <w:r w:rsidRPr="00630D2A">
              <w:rPr>
                <w:sz w:val="24"/>
                <w:szCs w:val="24"/>
                <w:lang w:val="en-US"/>
              </w:rPr>
              <w:t>Know the nervous system to locate the site of lesions according to the sensory and motor deficits encountered.</w:t>
            </w:r>
          </w:p>
        </w:tc>
      </w:tr>
      <w:tr w:rsidR="00630D2A" w:rsidRPr="00630D2A" w:rsidTr="00630D2A">
        <w:trPr>
          <w:trHeight w:val="991"/>
        </w:trPr>
        <w:tc>
          <w:tcPr>
            <w:tcW w:w="8479" w:type="dxa"/>
          </w:tcPr>
          <w:p w:rsidR="00630D2A" w:rsidRPr="00630D2A" w:rsidRDefault="00630D2A" w:rsidP="007C26F4">
            <w:pPr>
              <w:tabs>
                <w:tab w:val="left" w:pos="457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P.O.5. </w:t>
            </w:r>
            <w:r w:rsidRPr="00630D2A">
              <w:rPr>
                <w:sz w:val="24"/>
                <w:szCs w:val="24"/>
                <w:lang w:val="en-US"/>
              </w:rPr>
              <w:t>Have an idea about the basics of abnormal development, critical stages of development, effects of teratogens, genetic mutations and environmental hazards.</w:t>
            </w:r>
          </w:p>
        </w:tc>
      </w:tr>
      <w:tr w:rsidR="00630D2A" w:rsidRPr="00630D2A" w:rsidTr="00630D2A">
        <w:trPr>
          <w:trHeight w:val="971"/>
        </w:trPr>
        <w:tc>
          <w:tcPr>
            <w:tcW w:w="8479" w:type="dxa"/>
          </w:tcPr>
          <w:p w:rsidR="00630D2A" w:rsidRPr="00630D2A" w:rsidRDefault="00630D2A" w:rsidP="00630D2A">
            <w:pPr>
              <w:tabs>
                <w:tab w:val="left" w:pos="457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P.O.6 </w:t>
            </w:r>
            <w:r w:rsidRPr="00630D2A">
              <w:rPr>
                <w:sz w:val="24"/>
                <w:szCs w:val="24"/>
                <w:lang w:val="en-US"/>
              </w:rPr>
              <w:t>Know the sectional anatomy of head neck and brain to read the features in radiographs and pictures taken by modern imaging techniques.</w:t>
            </w:r>
          </w:p>
        </w:tc>
      </w:tr>
      <w:tr w:rsidR="00630D2A" w:rsidRPr="00630D2A" w:rsidTr="00630D2A">
        <w:trPr>
          <w:trHeight w:val="337"/>
        </w:trPr>
        <w:tc>
          <w:tcPr>
            <w:tcW w:w="8479" w:type="dxa"/>
          </w:tcPr>
          <w:p w:rsidR="00630D2A" w:rsidRPr="00630D2A" w:rsidRDefault="00630D2A" w:rsidP="00630D2A">
            <w:pPr>
              <w:tabs>
                <w:tab w:val="left" w:pos="457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P.O.7</w:t>
            </w:r>
            <w:r w:rsidR="00267B9C">
              <w:rPr>
                <w:sz w:val="24"/>
                <w:szCs w:val="24"/>
                <w:lang w:val="en-US"/>
              </w:rPr>
              <w:t xml:space="preserve"> </w:t>
            </w:r>
            <w:r w:rsidRPr="00630D2A">
              <w:rPr>
                <w:sz w:val="24"/>
                <w:szCs w:val="24"/>
                <w:lang w:val="en-US"/>
              </w:rPr>
              <w:t>Know the anatomy of cardio-pulmonary resuscitation.</w:t>
            </w:r>
          </w:p>
        </w:tc>
      </w:tr>
    </w:tbl>
    <w:p w:rsidR="00507B97" w:rsidRPr="0074775F" w:rsidRDefault="00507B97" w:rsidP="00507B97">
      <w:pPr>
        <w:pStyle w:val="Heading1"/>
        <w:rPr>
          <w:b/>
          <w:sz w:val="36"/>
          <w:szCs w:val="36"/>
          <w:lang w:val="en-US"/>
        </w:rPr>
      </w:pPr>
      <w:bookmarkStart w:id="0" w:name="_GoBack"/>
      <w:bookmarkEnd w:id="0"/>
      <w:r w:rsidRPr="00AE0BE8">
        <w:rPr>
          <w:b/>
          <w:sz w:val="36"/>
          <w:szCs w:val="36"/>
          <w:lang w:val="en-US"/>
        </w:rPr>
        <w:t xml:space="preserve">     </w:t>
      </w:r>
      <w:r w:rsidRPr="00AE0BE8">
        <w:rPr>
          <w:b/>
          <w:color w:val="auto"/>
          <w:sz w:val="36"/>
          <w:szCs w:val="36"/>
          <w:lang w:val="en-US"/>
        </w:rPr>
        <w:t>COURSE OUTCOMES</w:t>
      </w:r>
      <w:r>
        <w:rPr>
          <w:color w:val="auto"/>
          <w:sz w:val="36"/>
          <w:szCs w:val="36"/>
          <w:lang w:val="en-US"/>
        </w:rPr>
        <w:t>:</w:t>
      </w:r>
    </w:p>
    <w:p w:rsidR="00507B97" w:rsidRPr="000B29F0" w:rsidRDefault="00507B97" w:rsidP="00507B97">
      <w:pPr>
        <w:rPr>
          <w:sz w:val="28"/>
          <w:szCs w:val="28"/>
          <w:lang w:val="en-US"/>
        </w:rPr>
      </w:pPr>
      <w:r w:rsidRPr="000B29F0">
        <w:rPr>
          <w:sz w:val="28"/>
          <w:szCs w:val="28"/>
          <w:lang w:val="en-US"/>
        </w:rPr>
        <w:t xml:space="preserve">          At the end of the course, students will learn:</w:t>
      </w:r>
    </w:p>
    <w:tbl>
      <w:tblPr>
        <w:tblStyle w:val="TableGrid"/>
        <w:tblW w:w="8088" w:type="dxa"/>
        <w:tblInd w:w="1260" w:type="dxa"/>
        <w:tblLook w:val="04A0" w:firstRow="1" w:lastRow="0" w:firstColumn="1" w:lastColumn="0" w:noHBand="0" w:noVBand="1"/>
      </w:tblPr>
      <w:tblGrid>
        <w:gridCol w:w="8088"/>
      </w:tblGrid>
      <w:tr w:rsidR="00A86492" w:rsidRPr="00A86492" w:rsidTr="00A86492">
        <w:trPr>
          <w:trHeight w:val="734"/>
        </w:trPr>
        <w:tc>
          <w:tcPr>
            <w:tcW w:w="8088" w:type="dxa"/>
          </w:tcPr>
          <w:p w:rsidR="00A86492" w:rsidRPr="00A86492" w:rsidRDefault="00724C9E" w:rsidP="007C26F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="00A86492">
              <w:rPr>
                <w:sz w:val="28"/>
                <w:szCs w:val="28"/>
                <w:lang w:val="en-US"/>
              </w:rPr>
              <w:t xml:space="preserve">.O.1. </w:t>
            </w:r>
            <w:r w:rsidR="00A86492" w:rsidRPr="00A86492">
              <w:rPr>
                <w:sz w:val="28"/>
                <w:szCs w:val="28"/>
                <w:lang w:val="en-US"/>
              </w:rPr>
              <w:t xml:space="preserve">To locate various structures of the body and to mark </w:t>
            </w:r>
            <w:r w:rsidR="00A86492">
              <w:rPr>
                <w:sz w:val="28"/>
                <w:szCs w:val="28"/>
                <w:lang w:val="en-US"/>
              </w:rPr>
              <w:t xml:space="preserve">    </w:t>
            </w:r>
            <w:r w:rsidR="00A86492" w:rsidRPr="00A86492">
              <w:rPr>
                <w:sz w:val="28"/>
                <w:szCs w:val="28"/>
                <w:lang w:val="en-US"/>
              </w:rPr>
              <w:t>topography of the living anatomy.</w:t>
            </w:r>
          </w:p>
        </w:tc>
      </w:tr>
      <w:tr w:rsidR="00A86492" w:rsidRPr="00A86492" w:rsidTr="00A86492">
        <w:trPr>
          <w:trHeight w:val="386"/>
        </w:trPr>
        <w:tc>
          <w:tcPr>
            <w:tcW w:w="8088" w:type="dxa"/>
          </w:tcPr>
          <w:p w:rsidR="00A86492" w:rsidRPr="00A86492" w:rsidRDefault="00724C9E" w:rsidP="00A864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C</w:t>
            </w:r>
            <w:r w:rsidR="00A86492">
              <w:rPr>
                <w:sz w:val="28"/>
                <w:szCs w:val="28"/>
                <w:lang w:val="en-US"/>
              </w:rPr>
              <w:t xml:space="preserve">.O.2. </w:t>
            </w:r>
            <w:r w:rsidR="00A86492" w:rsidRPr="00A86492">
              <w:rPr>
                <w:sz w:val="28"/>
                <w:szCs w:val="28"/>
                <w:lang w:val="en-US"/>
              </w:rPr>
              <w:t>To identify various tissues under microscope.</w:t>
            </w:r>
          </w:p>
        </w:tc>
      </w:tr>
      <w:tr w:rsidR="00A86492" w:rsidRPr="00A86492" w:rsidTr="00A86492">
        <w:trPr>
          <w:trHeight w:val="734"/>
        </w:trPr>
        <w:tc>
          <w:tcPr>
            <w:tcW w:w="8088" w:type="dxa"/>
          </w:tcPr>
          <w:p w:rsidR="00A86492" w:rsidRPr="00A86492" w:rsidRDefault="00724C9E" w:rsidP="007C26F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="00A86492">
              <w:rPr>
                <w:sz w:val="28"/>
                <w:szCs w:val="28"/>
                <w:lang w:val="en-US"/>
              </w:rPr>
              <w:t xml:space="preserve">.O.3. </w:t>
            </w:r>
            <w:r w:rsidR="00A86492" w:rsidRPr="00A86492">
              <w:rPr>
                <w:sz w:val="28"/>
                <w:szCs w:val="28"/>
                <w:lang w:val="en-US"/>
              </w:rPr>
              <w:t>To identify the features in radiographs and modern imaging techniques.</w:t>
            </w:r>
          </w:p>
        </w:tc>
      </w:tr>
      <w:tr w:rsidR="00A86492" w:rsidRPr="00A86492" w:rsidTr="00A86492">
        <w:trPr>
          <w:trHeight w:val="367"/>
        </w:trPr>
        <w:tc>
          <w:tcPr>
            <w:tcW w:w="8088" w:type="dxa"/>
          </w:tcPr>
          <w:p w:rsidR="00A86492" w:rsidRPr="00A86492" w:rsidRDefault="00724C9E" w:rsidP="00A86492">
            <w:pPr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="00A86492">
              <w:rPr>
                <w:sz w:val="28"/>
                <w:szCs w:val="28"/>
                <w:lang w:val="en-US"/>
              </w:rPr>
              <w:t>.O.4</w:t>
            </w:r>
            <w:r>
              <w:rPr>
                <w:sz w:val="28"/>
                <w:szCs w:val="28"/>
                <w:lang w:val="en-US"/>
              </w:rPr>
              <w:t>.</w:t>
            </w:r>
            <w:r w:rsidR="00A86492">
              <w:rPr>
                <w:sz w:val="28"/>
                <w:szCs w:val="28"/>
                <w:lang w:val="en-US"/>
              </w:rPr>
              <w:t xml:space="preserve"> </w:t>
            </w:r>
            <w:r w:rsidR="00A86492" w:rsidRPr="00A86492">
              <w:rPr>
                <w:sz w:val="28"/>
                <w:szCs w:val="28"/>
                <w:lang w:val="en-US"/>
              </w:rPr>
              <w:t>To detect various congenital abnormalities.</w:t>
            </w:r>
          </w:p>
        </w:tc>
      </w:tr>
    </w:tbl>
    <w:p w:rsidR="006F0D95" w:rsidRPr="006F0D95" w:rsidRDefault="006F0D95" w:rsidP="00A86492">
      <w:pPr>
        <w:rPr>
          <w:b/>
          <w:lang w:val="en-US"/>
        </w:rPr>
      </w:pPr>
    </w:p>
    <w:sectPr w:rsidR="006F0D95" w:rsidRPr="006F0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B51CA"/>
    <w:multiLevelType w:val="hybridMultilevel"/>
    <w:tmpl w:val="DF08E120"/>
    <w:lvl w:ilvl="0" w:tplc="4009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">
    <w:nsid w:val="189541C1"/>
    <w:multiLevelType w:val="hybridMultilevel"/>
    <w:tmpl w:val="7F9E73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750E7"/>
    <w:multiLevelType w:val="hybridMultilevel"/>
    <w:tmpl w:val="DC60DCAC"/>
    <w:lvl w:ilvl="0" w:tplc="40090001">
      <w:start w:val="1"/>
      <w:numFmt w:val="bullet"/>
      <w:lvlText w:val=""/>
      <w:lvlJc w:val="left"/>
      <w:pPr>
        <w:ind w:left="20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3">
    <w:nsid w:val="3F8E7A27"/>
    <w:multiLevelType w:val="hybridMultilevel"/>
    <w:tmpl w:val="C1788C8E"/>
    <w:lvl w:ilvl="0" w:tplc="7FEAACD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BC21CB5"/>
    <w:multiLevelType w:val="hybridMultilevel"/>
    <w:tmpl w:val="FDA8B422"/>
    <w:lvl w:ilvl="0" w:tplc="4009000F">
      <w:start w:val="1"/>
      <w:numFmt w:val="decimal"/>
      <w:lvlText w:val="%1."/>
      <w:lvlJc w:val="left"/>
      <w:pPr>
        <w:ind w:left="1620" w:hanging="360"/>
      </w:pPr>
    </w:lvl>
    <w:lvl w:ilvl="1" w:tplc="40090019" w:tentative="1">
      <w:start w:val="1"/>
      <w:numFmt w:val="lowerLetter"/>
      <w:lvlText w:val="%2."/>
      <w:lvlJc w:val="left"/>
      <w:pPr>
        <w:ind w:left="2340" w:hanging="360"/>
      </w:pPr>
    </w:lvl>
    <w:lvl w:ilvl="2" w:tplc="4009001B" w:tentative="1">
      <w:start w:val="1"/>
      <w:numFmt w:val="lowerRoman"/>
      <w:lvlText w:val="%3."/>
      <w:lvlJc w:val="right"/>
      <w:pPr>
        <w:ind w:left="3060" w:hanging="180"/>
      </w:pPr>
    </w:lvl>
    <w:lvl w:ilvl="3" w:tplc="4009000F" w:tentative="1">
      <w:start w:val="1"/>
      <w:numFmt w:val="decimal"/>
      <w:lvlText w:val="%4."/>
      <w:lvlJc w:val="left"/>
      <w:pPr>
        <w:ind w:left="3780" w:hanging="360"/>
      </w:pPr>
    </w:lvl>
    <w:lvl w:ilvl="4" w:tplc="40090019" w:tentative="1">
      <w:start w:val="1"/>
      <w:numFmt w:val="lowerLetter"/>
      <w:lvlText w:val="%5."/>
      <w:lvlJc w:val="left"/>
      <w:pPr>
        <w:ind w:left="4500" w:hanging="360"/>
      </w:pPr>
    </w:lvl>
    <w:lvl w:ilvl="5" w:tplc="4009001B" w:tentative="1">
      <w:start w:val="1"/>
      <w:numFmt w:val="lowerRoman"/>
      <w:lvlText w:val="%6."/>
      <w:lvlJc w:val="right"/>
      <w:pPr>
        <w:ind w:left="5220" w:hanging="180"/>
      </w:pPr>
    </w:lvl>
    <w:lvl w:ilvl="6" w:tplc="4009000F" w:tentative="1">
      <w:start w:val="1"/>
      <w:numFmt w:val="decimal"/>
      <w:lvlText w:val="%7."/>
      <w:lvlJc w:val="left"/>
      <w:pPr>
        <w:ind w:left="5940" w:hanging="360"/>
      </w:pPr>
    </w:lvl>
    <w:lvl w:ilvl="7" w:tplc="40090019" w:tentative="1">
      <w:start w:val="1"/>
      <w:numFmt w:val="lowerLetter"/>
      <w:lvlText w:val="%8."/>
      <w:lvlJc w:val="left"/>
      <w:pPr>
        <w:ind w:left="6660" w:hanging="360"/>
      </w:pPr>
    </w:lvl>
    <w:lvl w:ilvl="8" w:tplc="4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CAB796A"/>
    <w:multiLevelType w:val="hybridMultilevel"/>
    <w:tmpl w:val="A092976C"/>
    <w:lvl w:ilvl="0" w:tplc="DD8A9988">
      <w:start w:val="1"/>
      <w:numFmt w:val="decimal"/>
      <w:lvlText w:val="%1."/>
      <w:lvlJc w:val="left"/>
      <w:pPr>
        <w:ind w:left="1155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875" w:hanging="360"/>
      </w:pPr>
    </w:lvl>
    <w:lvl w:ilvl="2" w:tplc="4009001B" w:tentative="1">
      <w:start w:val="1"/>
      <w:numFmt w:val="lowerRoman"/>
      <w:lvlText w:val="%3."/>
      <w:lvlJc w:val="right"/>
      <w:pPr>
        <w:ind w:left="2595" w:hanging="180"/>
      </w:pPr>
    </w:lvl>
    <w:lvl w:ilvl="3" w:tplc="4009000F" w:tentative="1">
      <w:start w:val="1"/>
      <w:numFmt w:val="decimal"/>
      <w:lvlText w:val="%4."/>
      <w:lvlJc w:val="left"/>
      <w:pPr>
        <w:ind w:left="3315" w:hanging="360"/>
      </w:pPr>
    </w:lvl>
    <w:lvl w:ilvl="4" w:tplc="40090019" w:tentative="1">
      <w:start w:val="1"/>
      <w:numFmt w:val="lowerLetter"/>
      <w:lvlText w:val="%5."/>
      <w:lvlJc w:val="left"/>
      <w:pPr>
        <w:ind w:left="4035" w:hanging="360"/>
      </w:pPr>
    </w:lvl>
    <w:lvl w:ilvl="5" w:tplc="4009001B" w:tentative="1">
      <w:start w:val="1"/>
      <w:numFmt w:val="lowerRoman"/>
      <w:lvlText w:val="%6."/>
      <w:lvlJc w:val="right"/>
      <w:pPr>
        <w:ind w:left="4755" w:hanging="180"/>
      </w:pPr>
    </w:lvl>
    <w:lvl w:ilvl="6" w:tplc="4009000F" w:tentative="1">
      <w:start w:val="1"/>
      <w:numFmt w:val="decimal"/>
      <w:lvlText w:val="%7."/>
      <w:lvlJc w:val="left"/>
      <w:pPr>
        <w:ind w:left="5475" w:hanging="360"/>
      </w:pPr>
    </w:lvl>
    <w:lvl w:ilvl="7" w:tplc="40090019" w:tentative="1">
      <w:start w:val="1"/>
      <w:numFmt w:val="lowerLetter"/>
      <w:lvlText w:val="%8."/>
      <w:lvlJc w:val="left"/>
      <w:pPr>
        <w:ind w:left="6195" w:hanging="360"/>
      </w:pPr>
    </w:lvl>
    <w:lvl w:ilvl="8" w:tplc="40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50FA43FF"/>
    <w:multiLevelType w:val="hybridMultilevel"/>
    <w:tmpl w:val="C4BAB112"/>
    <w:lvl w:ilvl="0" w:tplc="40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7CB45F01"/>
    <w:multiLevelType w:val="hybridMultilevel"/>
    <w:tmpl w:val="F5AA3BD2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05"/>
    <w:rsid w:val="000B29F0"/>
    <w:rsid w:val="00267B9C"/>
    <w:rsid w:val="004964E5"/>
    <w:rsid w:val="004C2A70"/>
    <w:rsid w:val="00507B97"/>
    <w:rsid w:val="00630D2A"/>
    <w:rsid w:val="006F0D95"/>
    <w:rsid w:val="00724C9E"/>
    <w:rsid w:val="0074775F"/>
    <w:rsid w:val="007C26F4"/>
    <w:rsid w:val="00A7326B"/>
    <w:rsid w:val="00A86492"/>
    <w:rsid w:val="00AD5005"/>
    <w:rsid w:val="00AE0BE8"/>
    <w:rsid w:val="00BA5328"/>
    <w:rsid w:val="00D4346D"/>
    <w:rsid w:val="00E5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3CFDA-9AF8-4720-90FE-2EB3D29B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4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7B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30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GSL</dc:creator>
  <cp:keywords/>
  <dc:description/>
  <cp:lastModifiedBy>GSL</cp:lastModifiedBy>
  <cp:revision>15</cp:revision>
  <dcterms:created xsi:type="dcterms:W3CDTF">2023-02-19T11:17:00Z</dcterms:created>
  <dcterms:modified xsi:type="dcterms:W3CDTF">2023-02-20T08:51:00Z</dcterms:modified>
</cp:coreProperties>
</file>